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Лунная соната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Через комнату, где твои пальцы
          <w:br/>
           на клавишах лунных,
          <w:br/>
           Через белый балкон
          <w:br/>
           в тишину кипарисных аллей
          <w:br/>
           Улетает соната
          <w:br/>
           к сиянию синей латуни,
          <w:br/>
           Где на лунных волнах
          <w:br/>
           отражается сон кораблей.
          <w:br/>
          <w:br/>
          Жарко шепчет прибой голубой,
          <w:br/>
           замирает стаккато
          <w:br/>
           Над заливом, залитым луной,
          <w:br/>
           и на черной гряде,
          <w:br/>
           Тени шхун колыханьем
          <w:br/>
           вторят переливам сонаты,
          <w:br/>
           И задумчивый месяц
          <w:br/>
           качает узор на воде.
          <w:br/>
          <w:br/>
          И поют тополя,
          <w:br/>
           и струя под луною дымится,
          <w:br/>
           И ресницы лучей
          <w:br/>
           задрожали на зыби лесов,
          <w:br/>
           А соната скользит,
          <w:br/>
           как огромная лунная птица,
          <w:br/>
           Улетая на ней
          <w:br/>
           к островам голубых облаков.
          <w:br/>
          <w:br/>
          Над заливом вдали
          <w:br/>
           пролились переливы рояля,
          <w:br/>
           У залива вдали
          <w:br/>
           тополя под венцом голубым.
          <w:br/>
           А соната плывет,
          <w:br/>
           побледневшие звезды печаля,
          <w:br/>
           Над листвой,
          <w:br/>
           над горами,
          <w:br/>
           над морем,
          <w:br/>
           Над миром ночным.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2022-04-24T12:00:49+03:00</dcterms:created>
  <dcterms:modified xsi:type="dcterms:W3CDTF">2022-04-24T12:00:49+03:00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