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Луны осенней таял полукруг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Луны осенней таял полукруг
          <w:br/>
           Под облачной серебряною льдиной.
          <w:br/>
           «Прощай, мой друг, не позабудь, мой друг,
          <w:br/>
           Удары волн и голос лебединый!»
          <w:br/>
          <w:br/>
          Уже летит с пленительного юга
          <w:br/>
           Попутный ветр, волнуя паруса.
          <w:br/>
           — Я не забуду, о, прощай, подруга,
          <w:br/>
           Вот эти волны, эти голоса.
          <w:br/>
          <w:br/>
          Так жалобы звучали сквозь туман,
          <w:br/>
           Так двое уст слились для поцелуя
          <w:br/>
           На диком берегу. И океан
          <w:br/>
           Шумел: «Пора», — разлуку торжествуя.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2022-04-22T21:32:31+03:00</dcterms:created>
  <dcterms:modified xsi:type="dcterms:W3CDTF">2022-04-22T21:32:31+03:00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