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Лучший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договорились,
          <w:br/>
           повторив сто раз подряд:
          <w:br/>
           самый лучший город в мире —
          <w:br/>
           это город Ленинград! 
          <w:br/>
          <w:br/>
          Отработаем, а к вечеру
          <w:br/>
           все шагаем да бубним
          <w:br/>
           под нос песенку, и плечи нам
          <w:br/>
           кроет белый невский дым… 
          <w:br/>
          <w:br/>
          Отлюбили — отгуляли
          <w:br/>
           и, не чуя ног, земли,—
          <w:br/>
           на Расстанной мы расстались,
          <w:br/>
           на Разъезжей разошлись… 
          <w:br/>
          <w:br/>
          И не раз я до утра
          <w:br/>
           думала — что станется?
          <w:br/>
           Как же город Ленинград
          <w:br/>
           без тебя останется?.. 
          <w:br/>
          <w:br/>
          Ленинград стоит на месте,
          <w:br/>
           белый, строгий ночью,
          <w:br/>
           только ходим мы не вместе,
          <w:br/>
           ходим — в одиночку…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2022-04-21T20:26:08+03:00</dcterms:created>
  <dcterms:modified xsi:type="dcterms:W3CDTF">2022-04-21T20:26:08+03:00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