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Льется дождь по березам, по ивам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Льется дождь по березам, по ивам,
          <w:br/>
           Приминает цветы на лугу.
          <w:br/>
           Стало горе мое молчаливым,
          <w:br/>
           Я о нем говорить не могу.
          <w:br/>
          <w:br/>
          Мне желанья мои непонятны,—
          <w:br/>
           Только к цели приближусь — и вспять,
          <w:br/>
           И уже тороплюсь на попятный,
          <w:br/>
           Чтоб у сердца надежду отнять.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2022-04-21T17:48:10+03:00</dcterms:created>
  <dcterms:modified xsi:type="dcterms:W3CDTF">2022-04-21T17:48:10+03:00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