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Льнянокудрых тучек бег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Льнянокудрых тучек бег —
          <w:br/>
           Перед ведреным закатом.
          <w:br/>
           Детским телом пахнет снег,
          <w:br/>
           Затенённый пнем горбатым.
          <w:br/>
          <w:br/>
          Луч — крестильный образок —
          <w:br/>
           На валежину повешен,
          <w:br/>
           И ребячий голосок
          <w:br/>
           За кустами безутешен.
          <w:br/>
          <w:br/>
          Под берёзой зыбки скрип,
          <w:br/>
           Ельник в маревных пелёнках…
          <w:br/>
           Кто родился иль погиб
          <w:br/>
           В льнянокудрых сутемёнках?
          <w:br/>
          <w:br/>
          И кому, склонясь, козу
          <w:br/>
           Строит зорька-повитуха?..
          <w:br/>
           «Поспрошай куму-лозу»,-
          <w:br/>
           Шепчет пихта, как старуха.
          <w:br/>
          <w:br/>
          И лоза, рядясь в кудель,
          <w:br/>
           Тайну светлую открыла:
          <w:br/>
           «На заранке я апрель
          <w:br/>
           В снежной лужице крестила».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2022-04-23T12:53:52+03:00</dcterms:created>
  <dcterms:modified xsi:type="dcterms:W3CDTF">2022-04-23T12:53:52+03:00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