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Люба мне буква «Ка»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Люба мне буква «Ка»,
          <w:br/>
          Вокруг неё сияет бисер.
          <w:br/>
          Пусть вечно светит свет венца
          <w:br/>
          Бойцам Каплан и Каннегисер.
          <w:br/>
          <w:br/>
          И да запомнят все, в ком есть
          <w:br/>
          Любовь к родимой, честь во взгляде,
          <w:br/>
          Отмстили попранную честь
          <w:br/>
          Борцы Коверда и Конради.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2022-03-25T09:12:44+03:00</dcterms:created>
  <dcterms:modified xsi:type="dcterms:W3CDTF">2022-03-25T09:12:44+03:00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