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Любви, одной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Любви, одной любви! Как нищий подаянья,
          <w:br/>
           Как странник, на пути застигнутый грозой,
          <w:br/>
           У крова чуждого молящий состраданья,
          <w:br/>
           Так я молю любви с тревогой и тоской.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2022-04-22T18:26:40+03:00</dcterms:created>
  <dcterms:modified xsi:type="dcterms:W3CDTF">2022-04-22T18:26:40+03:00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