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 меня, а их дари любовью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Лик женщины, но строже, совершенней
          <w:br/>
           Природы изваяло мастерство.
          <w:br/>
           По-женски ты красив, но чужд измене,
          <w:br/>
           Царь и царица сердца моего.
          <w:br/>
          <w:br/>
          Твои нежный взор лишен игры лукавой,
          <w:br/>
           Но золотит сияньем все вокруг.
          <w:br/>
           Он мужествен и властью величавой
          <w:br/>
           Друзей пленяет и разит подруг.
          <w:br/>
          <w:br/>
          Тебя природа женщиною милой
          <w:br/>
           Задумала, но, страстью пленена,
          <w:br/>
           Она меня с тобою разлучила,
          <w:br/>
           А женщин осчастливила она.
          <w:br/>
          <w:br/>
          Пусть будет так. Но вот мое условье:
          <w:br/>
           Люби меня, а их дари любовью.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2022-04-21T17:43:08+03:00</dcterms:created>
  <dcterms:modified xsi:type="dcterms:W3CDTF">2022-04-21T17:43:08+03:00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