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 меня. Я тьма кромешная.
          <w:br/>
           Слепая, путанная, грешная.
          <w:br/>
           Но ведь кому, как не тебе,
          <w:br/>
           Любить меня? Судьба к судьбе.
          <w:br/>
           Гляди, как в темном небе звезды
          <w:br/>
           Вдруг проступают. Так же просто
          <w:br/>
           Люби меня, люби меня,
          <w:br/>
           Как любит ночь сиянье дня.
          <w:br/>
           Тебе и выбора-то нет:
          <w:br/>
           Ведь я лишь тьма, а ты лишь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2022-04-23T18:54:06+03:00</dcterms:created>
  <dcterms:modified xsi:type="dcterms:W3CDTF">2022-04-23T18:54:06+03:00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