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Любимая, что тебе еще угодно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стене сбежали стрелки.
          <w:br/>
          Час похож на таракана.
          <w:br/>
          Брось, к чему швырять тарелки,
          <w:br/>
          Бить тревогу, бить стаканы?
          <w:br/>
          С этой дачею дощатой0
          <w:br/>
          Может и не то случиться.
          <w:br/>
          Счастье, счастью нет пощады!
          <w:br/>
          Гром не грянул, что креститься?
          <w:br/>
          Может молния ударить,-
          <w:br/>
          Вспыхнет мокрою кабинкой.
          <w:br/>
          Или всех щенят раздарят.
          <w:br/>
          Дождь крыло пробьет дробинкой.
          <w:br/>
          Все еще нам лес — передней.
          <w:br/>
          Лунный жар за елью — печью,
          <w:br/>
          Все, как стираный передник,
          <w:br/>
          Туча сохнет и лепечет.
          <w:br/>
          <w:br/>
          И когда к колодцу рвется
          <w:br/>
          Смерч тоски, то мимоходом
          <w:br/>
          Буря хвалит домоводство.
          <w:br/>
          Что тебе еще угодно?
          <w:br/>
          <w:br/>
          Год сгорел на керосине
          <w:br/>
          Залетевшей в лампу мошкой.
          <w:br/>
          Вон зарею серо-синей
          <w:br/>
          Встал он сонный, встал намокший.
          <w:br/>
          <w:br/>
          Он глядит в окно, как в дужку,
          <w:br/>
          Старый, страшный состраданьем.
          <w:br/>
          От него мокра подушка,
          <w:br/>
          Он зарыл в нее рыданья.
          <w:br/>
          <w:br/>
          Чем утешить эту ветошь?
          <w:br/>
          О, ни разу не шутивший,
          <w:br/>
          Чем запущенного лета
          <w:br/>
          Грусть заглохшую утишить?
          <w:br/>
          <w:br/>
          Лес навис в свинцовых пасмах,
          <w:br/>
          Сед и пасмурен репейник,
          <w:br/>
          Он — в слезах, а ты прекрасна,
          <w:br/>
          Вся, как день, как нетерпенье!
          <w:br/>
          <w:br/>
          Что он плачет, старый олух?
          <w:br/>
          Иль видал каких счастливей?
          <w:br/>
          Иль подсолнечники в селах
          <w:br/>
          Гаснут — солнца — в пыль и ливень?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2022-03-19T09:21:15+03:00</dcterms:created>
  <dcterms:modified xsi:type="dcterms:W3CDTF">2022-03-19T09:21:15+03:00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