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 ночь моя туманы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 ночь моя туманы,
          <w:br/>
          Любит бледный свет луны,
          <w:br/>
          И гаданья, и обманы,
          <w:br/>
          И таинственные сны.
          <w:br/>
          Любит девушек весёлых
          <w:br/>
          Вдруг влюбить в свою луну,
          <w:br/>
          И русалок любит голых,
          <w:br/>
          Поднимающих волну.
          <w:br/>
          И меня немножко любит, —
          <w:br/>
          Зазовёт меня к луне,
          <w:br/>
          Зацелует, и погубит,
          <w:br/>
          И забудет обо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2022-03-19T10:53:52+03:00</dcterms:created>
  <dcterms:modified xsi:type="dcterms:W3CDTF">2022-03-19T10:53:52+03:00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