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высокие соборы..."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высокие соборы,
          <w:br/>
          Душой смиряясь, посещать,
          <w:br/>
          Входить на сумрачные хоры,
          <w:br/>
          В толпе поющих исчезать.
          <w:br/>
          Боюсь души моей двуликой
          <w:br/>
          И осторожно хороню
          <w:br/>
          Свой образ дьявольский и дикий
          <w:br/>
          В сию священную броню.
          <w:br/>
          В своей молитве суеверной
          <w:br/>
          Ищу защиты у Христа,
          <w:br/>
          Но из-под маски лицемерной
          <w:br/>
          Смеются лживые уста.
          <w:br/>
          И тихо, с измененным ликом,
          <w:br/>
          В мерцаньи мертвенном свечей,
          <w:br/>
          Бужу я память о Двуликом
          <w:br/>
          В сердцах молящихся людей.
          <w:br/>
          Вот - содрогнулись, смолкли хоры,
          <w:br/>
          В смятеньи бросились бежать...
          <w:br/>
          Люблю высокие соборы,
          <w:br/>
          Душой смиряясь, посещать.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2021-11-11T01:53:49+03:00</dcterms:created>
  <dcterms:modified xsi:type="dcterms:W3CDTF">2021-11-11T01:53:49+03:00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