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старинные ремесла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старинные ремесла,
          <w:br/>
           Когда в поселке над рекой
          <w:br/>
           Один — выстругивает весла,
          <w:br/>
           Вытачивает руль — другой.
          <w:br/>
          <w:br/>
          А третий — поднимает парус,
          <w:br/>
           И вот они плывут втроем,
          <w:br/>
           И, пенясь, отступает ярость
          <w:br/>
           Перед уменьем и трудом.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2022-04-22T00:20:39+03:00</dcterms:created>
  <dcterms:modified xsi:type="dcterms:W3CDTF">2022-04-22T00:20:39+03:00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