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туман светло-зеленый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Снастей и мачт узор железный,
          <w:br/>
           Волнуешь сердце сладко ты,
          <w:br/>
           Когда над сумрачною бездной,
          <w:br/>
           Скрипя, разводятся мосты.
          <w:br/>
          <w:br/>
          Люблю туман светло-зеленый,
          <w:br/>
           Устоев визг, сирены вой,
          <w:br/>
           Отяжелевшие колонны
          <w:br/>
           Столетних зданий над Невой.
          <w:br/>
          <w:br/>
          Скользят медлительные барки,
          <w:br/>
           Часы показывают три…
          <w:br/>
           Уже Адмиралтейства арки
          <w:br/>
           Румянит первый луч зари;
          <w:br/>
          <w:br/>
          Уже сверкает сумрак бледный
          <w:br/>
           И глуше бьет в граниты вал…
          <w:br/>
           Недаром, город заповедный,
          <w:br/>
           Тебя Великий основал!
          <w:br/>
          <w:br/>
          И ветры с Ладоги — недаром
          <w:br/>
           Ломали звонкий невский лед —
          <w:br/>
           Каким серебряным пожаром
          <w:br/>
           Заря весенняя встает!
          <w:br/>
          <w:br/>
          Светлеет небо над рекою,
          <w:br/>
           Дробятся розы в хрустале,
          <w:br/>
           И грозен с поднятой рукою
          <w:br/>
           Летящий всадник на скале.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2022-04-22T21:32:47+03:00</dcterms:created>
  <dcterms:modified xsi:type="dcterms:W3CDTF">2022-04-22T21:32:47+03:00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