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к песням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не могу не петь
          <w:br/>
           Весной, когда тепло и влага
          <w:br/>
           Древесный ствол, очам на благо,
          <w:br/>
           Спешат в листву одеть
          <w:br/>
           И, приготовясь зеленеть,
          <w:br/>
           Луга и рощи в песнях многословных
          <w:br/>
           О радостях любовных
          <w:br/>
           Не устают все время петь.
          <w:br/>
          <w:br/>
          Я не могу не петь
          <w:br/>
           В разгаре летней благодати,
          <w:br/>
           Когда девицам от объятий
          <w:br/>
           Не терпится сомлеть
          <w:br/>
           И любо всем в дуду дудеть,
          <w:br/>
           Играть на тамбурине и волынке
          <w:br/>
           И вместе по старинке
          <w:br/>
           Под шум и хохот песни петь.
          <w:br/>
          <w:br/>
          Я не могу не петь,
          <w:br/>
           Когда весь мир заледенелый
          <w:br/>
           Стоит одетый в саван белый,
          <w:br/>
           И свищет ветра плеть,
          <w:br/>
           И любо у печи сидеть,
          <w:br/>
           Мурлыча песни, девкам полусонным,
          <w:br/>
           А малышам неугомонным —
          <w:br/>
           Под колыбельную сопеть.
          <w:br/>
          <w:br/>
          Да будем вечно петь,
          <w:br/>
           Да будем в песнях песню славить:
          <w:br/>
           Она умеет позабавить,
          <w:br/>
           Умеет обогреть.
          <w:br/>
           Реке стихов не обмелеть!
          <w:br/>
           Утратит силу мудрость Цицерона,
          <w:br/>
           А песне — литься неуклонно,
          <w:br/>
           Строке Горация — не тлеть!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2022-04-22T03:38:48+03:00</dcterms:created>
  <dcterms:modified xsi:type="dcterms:W3CDTF">2022-04-22T03:38:48+03:00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