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крокодила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Удивительно мил,-
          <w:br/>
           Жил да был крокодил,
          <w:br/>
           Так аршина в четыре, не боле.
          <w:br/>
           И жила да была,
          <w:br/>
           Тоже очень мила,
          <w:br/>
           Негритянка по имени Молли.
          <w:br/>
           и вот эта Молли, девица,
          <w:br/>
           Решила слегка освежиться
          <w:br/>
           И, выбрав часок между дел,
          <w:br/>
           На речку купаться отправилась.
          <w:br/>
           Крокодил на нее посмотрел,
          <w:br/>
           Она ему очень понравилась,
          <w:br/>
           — И он ее съел!
          <w:br/>
           А съевши, промолвил: «Эх-ма!
          <w:br/>
           Как милая Молли прекрасна!»
          <w:br/>
           Любовь крокодила весьма
          <w:br/>
           Своеобразна!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2022-04-22T08:53:01+03:00</dcterms:created>
  <dcterms:modified xsi:type="dcterms:W3CDTF">2022-04-22T08:53:01+03:00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