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настала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лет во мне любовь спала.
          <w:br/>
          Мне это слово ни о чем не говорило.
          <w:br/>
          Любовь таилась в глубине, она ждала —
          <w:br/>
          И вот проснулась и глаза свои открыла!
          <w:br/>
          <w:br/>
          Теперь пою не я — любовь поет!
          <w:br/>
          И эта песня в мире эхом отдается.
          <w:br/>
          Любовь настала так, как утро настает.
          <w:br/>
          Она одна во мне и плачет и смеется!
          <w:br/>
          <w:br/>
          И вся планета распахнулась для меня!
          <w:br/>
          И эта радость, будто солнце, не остынет!
          <w:br/>
          Не сможешь ты уйти от этого огня!
          <w:br/>
          Не спрячешься, не скроешься —
          <w:br/>
          Любовь тебя настигнет!
          <w:br/>
          <w:br/>
          Как много лет во мне любовь спала.
          <w:br/>
          Мне это слово ни о чем не говорило.
          <w:br/>
          Любовь таилась в глубине, она ждала —
          <w:br/>
          И вот проснулась и глаза свои открыла!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2022-03-19T07:32:57+03:00</dcterms:created>
  <dcterms:modified xsi:type="dcterms:W3CDTF">2022-03-19T07:32:57+03:00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