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этого 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Где слог найду, чтоб описать прогулку,
          <w:br/>
              Шабли во льду, поджаренную булку
          <w:br/>
              И вишен спелых сладостный агат?
          <w:br/>
              Далек закат, и в море слышен гулко
          <w:br/>
              Плеск тел, чей жар прохладе влаги рад,
          <w:br/>
          <w:br/>
             Твой нежный взор лукавый и манящий, —
          <w:br/>
              Как милый вздор комедии звенящей
          <w:br/>
              Иль Мариво капризное перо.
          <w:br/>
              Твой нос Пьеро и губ разрез пьянящий
          <w:br/>
              Мне кружит ум, как "Свадьба Фигаро".
          <w:br/>
          <w:br/>
             Дух мелочей, прелестных и воздушных,
          <w:br/>
              Любви ночей, то нежащих, то душных,
          <w:br/>
              Веселой легкости бездумного житья!
          <w:br/>
              Ах, верен я, далек чудес послушных,
          <w:br/>
              Твоим цветам, весёлая земля!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2022-04-23T17:00:02+03:00</dcterms:created>
  <dcterms:modified xsi:type="dcterms:W3CDTF">2022-04-23T17:00:02+03:00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