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Людовик XI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Старик король, укрывшись в башне-келье, —
          <w:br/>
           О нем нам страшно и шепнуть, —
          <w:br/>
           Решил на наше скромное веселье
          <w:br/>
           Сегодня издали взглянуть.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Народ поет, смеется, веселится…
          <w:br/>
           Король — чурается людей.
          <w:br/>
           Вельмож, народа, бога он боится,
          <w:br/>
           Наследника — всего сильней.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Взгляните, как на солнце заблестели
          <w:br/>
           Мечи… Сверкает лат узор.
          <w:br/>
           Вы слышите: засовы загремели, —
          <w:br/>
           То стража двинулась в дозор.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Тем, кто живет в любой лачуге бедной,
          <w:br/>
           Король завидует давно.
          <w:br/>
           На миг мелькнул он, словно призрак бледный,
          <w:br/>
           Украдкой выглянул в окно.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Мы думали, что пышный и блестящий
          <w:br/>
           Наряд на нашем короле.
          <w:br/>
           Как скиптру быть в такой руке дрожащей,
          <w:br/>
           Венцу — на пасмурном челе?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Как вздрогнул он! Ведь пенье безобидно!
          <w:br/>
           Ужель часов на башне бой
          <w:br/>
           Мог испугать? Его он принял, видно,
          <w:br/>
           За звук набата роковой.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  Но он не рад веселью… Повернулся,
          <w:br/>
           Сердито хмурясь, к нам спиной.
          <w:br/>
           Страшась его, мы скажем: улыбнулся
          <w:br/>
           Он детям, как отец родной.
          <w:br/>
           Пляши, счастливый наш народ!
          <w:br/>
           Скорей затейте
          <w:br/>
           Хоровод!
          <w:br/>
           Звучите стройно, не вразброд,
          <w:br/>
           И флейты
          <w:br/>
           И фагот!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2022-04-22T11:38:07+03:00</dcterms:created>
  <dcterms:modified xsi:type="dcterms:W3CDTF">2022-04-22T11:38:07+03:00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