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Людовик XVII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Отцам из роз венец, тебе из терний,
          <w:br/>
          Отцам — вино, тебе — пустой графин.
          <w:br/>
          За их грехи ты жертвой пал вечерней,
          <w:br/>
          О на заре замученный дофин!
          <w:br/>
          <w:br/>
          Не сгнивший плод — цветок неживше-свежий
          <w:br/>
          Втоптала в грязь народная гроза.
          <w:br/>
          У всех детей глаза одни и те же:
          <w:br/>
          Невыразимо-нежные глаза!
          <w:br/>
          <w:br/>
          Наследный принц, ты стал курить из трубки,
          <w:br/>
          В твоих кудрях мятежников колпак,
          <w:br/>
          Вином сквернили розовые губки,
          <w:br/>
          Дофина бил сапожника кулак.
          <w:br/>
          <w:br/>
          Где гордый блеск прославленных столетий?
          <w:br/>
          Исчезло все, развеялось во прах!
          <w:br/>
          За все терпели маленькие дети:
          <w:br/>
          Малютка-принц и девочка в кудрях.
          <w:br/>
          <w:br/>
          Но вот настал последний миг разлуки.
          <w:br/>
          Чу! Чья-то песнь! Так ангелы поют…
          <w:br/>
          И ты простер слабеющие руки
          <w:br/>
          Туда наверх, где странникам — приют.
          <w:br/>
          <w:br/>
          На дальний путь доверчиво вступая,
          <w:br/>
          Ты понял, принц, зачем мы слезы льем,
          <w:br/>
          И знал, под песнь родную засыпая,
          <w:br/>
          Что в небесах проснешься — королем.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2022-03-20T02:32:58+03:00</dcterms:created>
  <dcterms:modified xsi:type="dcterms:W3CDTF">2022-03-20T02:32:58+03:00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