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Людоед-вегетарианец, или две стороны одной медали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Гитлер объявил себя убежденным вегетарианцем. Он выпустил медаль со своим портретом и надписью. «Я — решительный противник убоя животных. Адольф Гитлер»..
          <w:br/>
          <w:br/>
          Этот добрый
          <w:br/>
          Человечек
          <w:br/>
          Заказал себе медаль:
          <w:br/>
          «Мне зарезанных
          <w:br/>
          Овечек
          <w:br/>
          И барашков
          <w:br/>
          Очень жаль».
          <w:br/>
          <w:br/>
          Как известно,
          <w:br/>
          У медали
          <w:br/>
          Есть другая сторона,
          <w:br/>
          И на ней мы прочитали
          <w:br/>
          Роковые письмена:
          <w:br/>
          «Не нужна мне кровь овечья,
          <w:br/>
          А нужна мне человечья!»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2022-03-20T13:00:05+03:00</dcterms:created>
  <dcterms:modified xsi:type="dcterms:W3CDTF">2022-03-20T13:00:05+03:00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