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Людская душа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Людская душа — могила,
          <w:br/>
          Где сотворивший мирно спит.
          <w:br/>
          Жизнь живую земля покрыла,
          <w:br/>
          Травами, цветами она говорит.
          <w:br/>
          Приходи помечтать над могилой,
          <w:br/>
          Если сам не умер давно.
          <w:br/>
          Проснется с несказанною силой
          <w:br/>
          Всё, что казалось темно,
          <w:br/>
          И травы приклонятся к травам,
          <w:br/>
          Цветы улыбнутся цветам,
          <w:br/>
          И ветер зашепчет дубравам,
          <w:br/>
          Нивам, полям и кустам.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2022-03-19T10:01:47+03:00</dcterms:created>
  <dcterms:modified xsi:type="dcterms:W3CDTF">2022-03-19T10:01:47+03:00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