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милый друг, хотя ты
          <w:br/>
           Весь мир исколеси,
          <w:br/>
           Все дамы грубоваты
          <w:br/>
           В сравнении с Люси.
          <w:br/>
          <w:br/>
          Она хрупка, как блюдце,
          <w:br/>
           И боже упаси
          <w:br/>
           Хоть к платью прикоснуться
          <w:br/>
           Застенчивой Люси.
          <w:br/>
          <w:br/>
          Все скажут без изъятья,
          <w:br/>
           Кого лишь не спроси,
          <w:br/>
           Что Жанна д’Арк в квадрате –
          <w:br/>
           Безгрешная Люси.
          <w:br/>
          <w:br/>
          И быть бы ей в почёте,
          <w:br/>
           Когда бы в Сан-Суси
          <w:br/>
           Не числился в пехоте
          <w:br/>
           Сержантом сын Люси…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2022-04-22T01:17:46+03:00</dcterms:created>
  <dcterms:modified xsi:type="dcterms:W3CDTF">2022-04-22T01:17:46+03:00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