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Лютеранин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прогулке похороны встретил
          <w:br/>
          Близ протестантской кирки, в воскресенье.
          <w:br/>
          Рассеянный прохожий, я заметил
          <w:br/>
          Тех прихожан суровое волненье.
          <w:br/>
          <w:br/>
          Чужая речь не достигала слуха,
          <w:br/>
          И только упряжь тонкая сияла,
          <w:br/>
          Да мостовая праздничная глухо
          <w:br/>
          Ленивые подковы отражала.
          <w:br/>
          <w:br/>
          А в эластичном сумраке кареты,
          <w:br/>
          Куда печаль забилась, лицемерка,
          <w:br/>
          Без слов, без слез, скупая на приветы,
          <w:br/>
          Осенних роз мелькнула бутоньерка.
          <w:br/>
          <w:br/>
          Тянулись иностранцы лентой черной,
          <w:br/>
          И шли пешком заплаканные дамы,
          <w:br/>
          Румянец под вуалью, и упорно
          <w:br/>
          Над ними кучер правил вдаль, упрямый.
          <w:br/>
          <w:br/>
          Кто б ни был ты, покойный лютеранин,—
          <w:br/>
          Тебя легко и просто хоронили.
          <w:br/>
          Был взор слезой приличной затуманен,
          <w:br/>
          И сдержанно колокола звонили.
          <w:br/>
          <w:br/>
          И думал я: витийствовать не надо.
          <w:br/>
          Мы не пророки, даже не предтечи,
          <w:br/>
          Не любим рая, не боимся ада,
          <w:br/>
          И в полдень матовый горим, как свечи.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2022-03-19T09:33:56+03:00</dcterms:created>
  <dcterms:modified xsi:type="dcterms:W3CDTF">2022-03-19T09:33:56+03:00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