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Мавританский 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испанцев в Альпухару
          <w:br/>
           Мавританский царь уходит.
          <w:br/>
           Юный вождь, он, грустный, бледный,
          <w:br/>
           Возглавляет отступленье.
          <w:br/>
          <w:br/>
          С ним — на рослых иноходцах,
          <w:br/>
           На носилках золоченых
          <w:br/>
           Весь гарем его. На мулах —
          <w:br/>
           Чернокожие рабыни;
          <w:br/>
          <w:br/>
          В свите — сотня слуг надежных
          <w:br/>
           На конях арабской крови.
          <w:br/>
           Статны кони, но от горя
          <w:br/>
           Хмуро всадники поникли.
          <w:br/>
          <w:br/>
          Ни цимбал, ни барабанов,
          <w:br/>
           Ни хвалебных песнопений,
          <w:br/>
           Лишь бубенчики на мулах
          <w:br/>
           В тишине надрывно плачут.
          <w:br/>
          <w:br/>
          С вышины, откуда видно
          <w:br/>
           Всю равнину вкруг. Дуэро,
          <w:br/>
           Где в последний раз мелькают
          <w:br/>
           За горой зубцы Гранады,
          <w:br/>
          <w:br/>
          Там, с коня на землю спрыгнув,
          <w:br/>
           Царь глядит на дальний город,
          <w:br/>
           Что в лучах зари вечерней
          <w:br/>
           Блещет, золотом, багряным.
          <w:br/>
          <w:br/>
          Но, Аллах, — о стыд великий! —
          <w:br/>
           Где священный полумесяц?
          <w:br/>
           Над Альгамброй оскверненной
          <w:br/>
           Реют крест и флаг испанский.
          <w:br/>
          <w:br/>
          Видит царь позор ислама
          <w:br/>
           И вздыхает сокрушенно
          <w:br/>
           И потоком бурным слезы
          <w:br/>
           По его щекам струятся.
          <w:br/>
          <w:br/>
          Но царица-мать на сына
          <w:br/>
           Мрачно смотрит с иноходца,
          <w:br/>
           И бранит его, и в сердце
          <w:br/>
           Больно жалит горьким словом.
          <w:br/>
          <w:br/>
          «Полно, Боабдид эль-Чико,
          <w:br/>
           Словно женщина ты плачешь
          <w:br/>
           Оттого, что в бранном деле
          <w:br/>
           Вел себя не как мужчина».
          <w:br/>
          <w:br/>
          Был тот злой укор услышан
          <w:br/>
           Первой из наложниц царских,
          <w:br/>
           И она, с носилок спрыгнув,
          <w:br/>
           Кинулась ему на шею.
          <w:br/>
          <w:br/>
          «Полно, Боабдил эль-Чико,
          <w:br/>
           Мой любимый повелитель!
          <w:br/>
           Верь, юдоль твоих страданий
          <w:br/>
           Расцветет зеленым лавром.
          <w:br/>
          <w:br/>
          О, не только триумфатор,
          <w:br/>
           Вождь, увенчанный победой,
          <w:br/>
           Баловень слепой богини,
          <w:br/>
           Но и кровный сын злосчастья,
          <w:br/>
          <w:br/>
          Смелый воин, побежденный
          <w:br/>
           Лишь судьбой несправедливой,
          <w:br/>
           Будет в памяти потомков
          <w:br/>
           Как герой вовеки славен».
          <w:br/>
          <w:br/>
          И «Последним вздохом мавра»
          <w:br/>
           Называется доныне
          <w:br/>
           Та гора, с которой видел
          <w:br/>
           Он в последний раз Гранаду.
          <w:br/>
          <w:br/>
          А слова его подруги
          <w:br/>
           Время вскоре подтвердило:
          <w:br/>
           Юный царь прославлен в песне,
          <w:br/>
           И не смолкнет песня славы
          <w:br/>
          <w:br/>
          До тех пор, покуда струны
          <w:br/>
           Не порвутся до последней
          <w:br/>
           На последней из гитар,
          <w:br/>
           Что звенят в Андалусии.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2022-04-22T10:08:25+03:00</dcterms:created>
  <dcterms:modified xsi:type="dcterms:W3CDTF">2022-04-22T10:08:25+03:00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