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 в Петербурге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вешний, ты ли это?
          <w:br/>
           Ты, предвестник близкий лета,
          <w:br/>
           Месяц песен соловья?
          <w:br/>
           Май ли, жалуясь украдкой,
          <w:br/>
           Ревматизмом, лихорадкой
          <w:br/>
           В лазарете встретил я?
          <w:br/>
          <w:br/>
          Скучно! Вечер темный длится —
          <w:br/>
           Словно зимний! Печь дымится,
          <w:br/>
           Крупный дождь в окно стучит;
          <w:br/>
           Все попрятались от стужи,
          <w:br/>
           Только слышно, как чрез лужи
          <w:br/>
           Сонный ванька дребезжит.
          <w:br/>
          <w:br/>
          А в краю, где протекали
          <w:br/>
           Без забот и без печали
          <w:br/>
           Первой юности года,
          <w:br/>
           Потухает луч заката
          <w:br/>
           И зажглась во тьме богато
          <w:br/>
           Ночи мирная звезда.
          <w:br/>
          <w:br/>
          Вдоль околицы мелькая,
          <w:br/>
           Поселян толпа густая
          <w:br/>
           С поля тянется домой;
          <w:br/>
           Зеленеет пышно нива,
          <w:br/>
           И под липою стыдливо
          <w:br/>
           Зреет ландыш молодой.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2022-04-22T18:05:47+03:00</dcterms:created>
  <dcterms:modified xsi:type="dcterms:W3CDTF">2022-04-22T18:05:47+03:00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