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Маленькие феи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Три очень милых феечки
          <w:br/>
          Сидели на скамеечке
          <w:br/>
          И, съев по булке с маслицем,
          <w:br/>
          Успели так замаслиться,
          <w:br/>
          Что мыли этих феечек
          <w:br/>
          Из трех садовых леечек.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2022-03-21T14:26:04+03:00</dcterms:created>
  <dcterms:modified xsi:type="dcterms:W3CDTF">2022-03-21T14:26:04+03:00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