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 ли запястий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Мало ли запястий
          <w:br/>
          Плелось, вилось?
          <w:br/>
          Что тебе запястье
          <w:br/>
          Мое — далось?
          <w:br/>
          <w:br/>
          Всё кругом да около —
          <w:br/>
          Что кот с мышом!
          <w:br/>
          Нет, — очами, сокол мой,
          <w:br/>
          Глядят — не ртом!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2022-03-18T23:58:10+03:00</dcterms:created>
  <dcterms:modified xsi:type="dcterms:W3CDTF">2022-03-18T23:58:10+03:00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