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Малютка-жизнь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 люблю и умереть боюсь.
          <w:br/>
          Взглянули бы, как я под током бьюсь
          <w:br/>
          И гнусь, как язь в руках у рыболова,
          <w:br/>
          Когда я перевоплощаюсь в слово.
          <w:br/>
          <w:br/>
          Но я не рыба и не рыболов.
          <w:br/>
          И я из обитателей углов,
          <w:br/>
          Похожий на Раскольникова с виду.
          <w:br/>
          Как скрипку, я держу свою обиду.
          <w:br/>
          <w:br/>
          Терзай меня - не изменюсь в лице.
          <w:br/>
          Жизнь хороша, особенно в конце,
          <w:br/>
          Хоть под дождем и без гроша в кармане,
          <w:br/>
          Хоть в Судный день - с иголкою в гортани.
          <w:br/>
          <w:br/>
          А! этот сон! Малютка жизнь, дыши,
          <w:br/>
          Возьми мои последние гроши,
          <w:br/>
          Не отпускай меня вниз головою
          <w:br/>
          В пространство мировое, шаровое!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2021-11-11T06:31:19+03:00</dcterms:created>
  <dcterms:modified xsi:type="dcterms:W3CDTF">2021-11-11T06:31:19+03:00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