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за книгой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…Сдавленный шёпот… Сверканье кинжала.
          <w:br/>
          — «Мама, построй мне из кубиков домик!»
          <w:br/>
          Мама взволнованно к сердцу прижала
          <w:br/>
          Маленький томик.
          <w:br/>
          <w:br/>
          … Гневом глаза загорелись у графа:
          <w:br/>
          «Здесь я, княгиня, по благости рока!»
          <w:br/>
          — «Мама, а в море не тонет жирафа?»
          <w:br/>
          Мама душою — далёко!
          <w:br/>
          <w:br/>
          — «Мама, смотри: паутинка в котлете!»
          <w:br/>
          В голосе детском упрёк и угроза.
          <w:br/>
          Мама очнулась от вымыслов: дети —
          <w:br/>
          Горькая проза!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2022-03-18T23:58:49+03:00</dcterms:created>
  <dcterms:modified xsi:type="dcterms:W3CDTF">2022-03-18T23:58:49+03:00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