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Мануил Комнин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Владыка-государь, царь Мануил Комнин
          <w:br/>
           в один сентябрьский день, печальный и тоскливый,
          <w:br/>
           почувствовал, что смерть его близка. Хотя болтали
          <w:br/>
           ему придворные астрологи (за деньги),
          <w:br/>
           что много лет он проживет еще на свете.
          <w:br/>
           А он, пока ему астрологи гадали,
          <w:br/>
           обычай древний воскресил благочестиво
          <w:br/>
           и приказал скорей из келий монастырских
          <w:br/>
           ему церковные доставить облаченья,
          <w:br/>
           и вот уж он гуляет в них — и рад и счастлив,
          <w:br/>
           что у него теперь смиренный вид монаха. 
          <w:br/>
          <w:br/>
          Счастливцы все, кто веруют блаженно,
          <w:br/>
           и, как владыка-государь, царь Мануил,
          <w:br/>
           приемлют гибель, облачась в смиренье веры.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2022-04-22T06:04:56+03:00</dcterms:created>
  <dcterms:modified xsi:type="dcterms:W3CDTF">2022-04-22T06:04:56+03:00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