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Буденного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неба полуденного
          <w:br/>
           жара не подступи,
          <w:br/>
           конная Буденного
          <w:br/>
           раскинулась в степи.
          <w:br/>
          <w:br/>
          Не сынки у маменек
          <w:br/>
           в помещичьем дому,
          <w:br/>
           выросли мы в пламени,
          <w:br/>
           в пороховом дыму.
          <w:br/>
          <w:br/>
          И не древней славою
          <w:br/>
           наш выводок богат —
          <w:br/>
           сами литься лавою
          <w:br/>
           учились на врага.
          <w:br/>
          <w:br/>
          Пусть паны не хвастают
          <w:br/>
           посадкой на скаку,—
          <w:br/>
           смелем рысью частою
          <w:br/>
           их эскадрон в муку.
          <w:br/>
          <w:br/>
          Будет белым помниться,
          <w:br/>
           как травы шелестят,
          <w:br/>
           когда несется конница
          <w:br/>
           рабочих и крестьян.
          <w:br/>
          <w:br/>
          Все, что мелкой пташкою
          <w:br/>
           вьется на пути,
          <w:br/>
           перед острой шашкою
          <w:br/>
           в сторону лети.
          <w:br/>
          <w:br/>
          Не затеваем бой мы,
          <w:br/>
           но, помня Перекоп,
          <w:br/>
           всегда храним обоймы
          <w:br/>
           для белых черепов.
          <w:br/>
          <w:br/>
          Пусть уздечки звякают
          <w:br/>
           памятью о нем,—
          <w:br/>
           так растопчем всякую
          <w:br/>
           гадину конем.
          <w:br/>
          <w:br/>
          Никто пути пройденного
          <w:br/>
           назад не отберет,
          <w:br/>
           конная Буденного,
          <w:br/>
           армия — вперед!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2022-04-25T10:42:32+03:00</dcterms:created>
  <dcterms:modified xsi:type="dcterms:W3CDTF">2022-04-25T10:42:32+03:00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