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Материю песни, ее вещество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Материю песни, ее вещество
          <w:br/>
           Не высосет автор из пальца.
          <w:br/>
           Сам бог не сумел бы создать ничего,
          <w:br/>
           Не будь у него матерьяльца.
          <w:br/>
          <w:br/>
          Из пыли и гнили древнейших миров
          <w:br/>
           Он создал мужчину — Адама.
          <w:br/>
           Потом из мужского ребра и жиров
          <w:br/>
           Была изготовлена дама.
          <w:br/>
          <w:br/>
          Из праха возник у него небосвод.
          <w:br/>
           Из женщины — ангел кроткий.
          <w:br/>
           А ценность материи придает
          <w:br/>
           Искусная обработка.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2022-04-22T10:08:20+03:00</dcterms:created>
  <dcterms:modified xsi:type="dcterms:W3CDTF">2022-04-22T10:08:20+03:00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