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Арцыбашев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Великих мало в нашей жизни дней,
          <w:br/>
          Но жизнь его — день славный в жизни нашей.
          <w:br/>
          Вам, детки, солидарные с папашей,
          <w:br/>
          Да будет с каждым новым днем стыдней.
          <w:br/>
          Жизнь наша — бред. Что Санин перед ней? —
          <w:br/>
          Невинный отрок, всех вас вместе краше!
          <w:br/>
          Ведь не порок прославил Арцыбашев, —
          <w:br/>
          Лишь искренность, которой нет родней.
          <w:br/>
          Людей им следовать не приглашая,
          <w:br/>
          Живописал художник, чья большая, —
          <w:br/>
          Чета не вашим маленьким, — коря
          <w:br/>
          Вас безукорно, нежно сострадая,
          <w:br/>
          Душа благоуханно-молодая
          <w:br/>
          Умучена законом дикаря.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2025-04-22T17:36:21+03:00</dcterms:created>
  <dcterms:modified xsi:type="dcterms:W3CDTF">2025-04-22T17:36:21+03:00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