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Брюсов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воспламенял призывный клич,
          <w:br/>
          Кто б ни кричал — новатор или Батый…
          <w:br/>
          Не медля честолюбец суховатый,
          <w:br/>
          Приемля бунт, спешил его постичь.
          <w:br/>
          Взносился грозный над рутиной бич
          <w:br/>
          В руке самоуверенно зажатой,
          <w:br/>
          Оплачивал новинку щедрой платой
          <w:br/>
          По-европейски скроенный москвич.
          <w:br/>
          Родясь дельцом и стать сумев поэтом,
          <w:br/>
          Как часто голос свой срывал фальцетом,
          <w:br/>
          В ненасытимой страсти все губя!
          <w:br/>
          Всю жизнь мечтая о себе, чугунном,
          <w:br/>
          Готовый песни петь грядущих гуннам,
          <w:br/>
          Не пощадил он — прежде всех — себя…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2025-04-22T03:15:55+03:00</dcterms:created>
  <dcterms:modified xsi:type="dcterms:W3CDTF">2025-04-22T03:15:55+03:00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