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Григ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Тяжелой поступью проходят гномы.
          <w:br/>
          Все ближе. Здесь. Вот затихает топ
          <w:br/>
          В причудливых узорах дальних троп
          <w:br/>
          Лесов в горах, куда мечты влекомы,
          <w:br/>
          Студеные в фиордах водоемы.
          <w:br/>
          Глядят цветы глазами антилоп.
          <w:br/>
          Чьи слезы капают ко мне на лоб?
          <w:br/>
          Не знаю, чьи, но как они знакомы!
          <w:br/>
          Прозрачно капли отбивают дробь,
          <w:br/>
          В них серебристо-радостная скорбь,
          <w:br/>
          А капли прядают и замерзают.
          <w:br/>
          Сверкает в ледяных сосульках звук.
          <w:br/>
          Сосулька сверху падает на луг,
          <w:br/>
          Меж пальцев пастуха певуче тает.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2025-04-21T17:56:02+03:00</dcterms:created>
  <dcterms:modified xsi:type="dcterms:W3CDTF">2025-04-21T17:56:02+03:00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