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Пшибышевский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Свершает он, подвластный Сатане,
          <w:br/>
          Строй черных месс запретным обаяньям.
          <w:br/>
          Он одиночным вверился скитаньям,
          <w:br/>
          Его сопровождает черный снег.
          <w:br/>
          Мысль видит избавленье в смертном сне
          <w:br/>
          Своим мучительным воспоминаньям,
          <w:br/>
          И всей земле с ее непониманьем
          <w:br/>
          Начертан им девиз надменный: «Вне».
          <w:br/>
          В час чуда город мертвых аметисты
          <w:br/>
          Прольет из глаз. Раскаяньем пречисты,
          <w:br/>
          Для вечной сказки все сыны земли
          <w:br/>
          Во имя счастья оросят слезою
          <w:br/>
          Свои глаза. Но Каина стезею
          <w:br/>
          Идущий не поверит им вдали…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2025-04-22T03:01:24+03:00</dcterms:created>
  <dcterms:modified xsi:type="dcterms:W3CDTF">2025-04-22T03:01:24+03:00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