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Ростан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Убожество действительных принцесс
          <w:br/>
          Не требует словесного сраженья:
          <w:br/>
          Оно роскошно. Но воображенья
          <w:br/>
          Принцессу чту за чудо из чудес!
          <w:br/>
          И кто из нас отъюнил юность без
          <w:br/>
          Обескураживающего жженья
          <w:br/>
          Крови, вспененной в жилах от броженья,
          <w:br/>
          Вмещая в землю нечто от небес?
          <w:br/>
          Кто из живущих не был Шантеклером,
          <w:br/>
          Сумевшим в оперении беспером
          <w:br/>
          Себе восход светила приписать?
          <w:br/>
          Кто из жрецов поэзии — и прозы! —
          <w:br/>
          Не сотворил в себе Принцессы Грезы,
          <w:br/>
          О ком вздохнуть, — и на глазах роса?…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2025-04-22T08:43:36+03:00</dcterms:created>
  <dcterms:modified xsi:type="dcterms:W3CDTF">2025-04-22T08:43:36+03:00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