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Тургенев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Седой колосс, усталый, старый лев
          <w:br/>
          С глазами умирающей газели,
          <w:br/>
          Он гордый дух, над ним всю жизнь висели
          <w:br/>
          Утесы бед и смерть, оскалив зев…
          <w:br/>
          Как внятен женских русских душ напев
          <w:br/>
          Ему в его трагичной карусели
          <w:br/>
          От Франции и до страны метели,
          <w:br/>
          Где тлел к нему неправый, мелкий гнев…
          <w:br/>
          Его натуре хрупкой однолюба,
          <w:br/>
          Кому претило все, что в жизни грубо,
          <w:br/>
          Верна любовь к певунье, в чье гнездо
          <w:br/>
          Он впущен был, и — горькая победа, —
          <w:br/>
          Ему давала в роли Людоеда
          <w:br/>
          Тургеневу! — Полина Виардо…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2025-04-21T19:06:22+03:00</dcterms:created>
  <dcterms:modified xsi:type="dcterms:W3CDTF">2025-04-21T19:06:22+03:00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