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Медальоны: Уитмен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«О, тени тень, всесильный человек,
          <w:br/>
          Проспавший самого себя, я знаю:
          <w:br/>
          Премудрость скрыта, равная Синаю,
          <w:br/>
          В твоей златовенчанной голове.
          <w:br/>
          Кто б ни был ты, привет твоей листве,
          <w:br/>
          Снежинкам, ручейкам, цветам и маю,
          <w:br/>
          Я человечество воспринимаю,
          <w:br/>
          Бессмертье видя в бренном естестве».
          <w:br/>
          Так говорит поэт страны рассудка,
          <w:br/>
          Кому казалась домом проститутка,
          <w:br/>
          Мертвецкой страсти и дворцом греха,
          <w:br/>
          Кто видел в девке, смертью распростертой,
          <w:br/>
          Громадный дом, уже при жизни мертвый,
          <w:br/>
          Где тел мужских кипели вороха…
          <w:br/>
          <w:br/>
          <w:br/>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2025-04-23T03:49:41+03:00</dcterms:created>
  <dcterms:modified xsi:type="dcterms:W3CDTF">2025-04-23T03:49:41+03:00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