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Шекспир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Король, возвышенный страданьем, Лир
          <w:br/>
          Обрел слова: «Нет в мире виноватых».
          <w:br/>
          Всегда рассветным не пребыть в закатах
          <w:br/>
          И не устать их славить строю лир.
          <w:br/>
          Но оттого не лучше бренный мир,
          <w:br/>
          В каких бы взору ни был явлен датах.
          <w:br/>
          В его обманах изнемог проклятых
          <w:br/>
          Мучительно любивший жизнь Шекспир.
          <w:br/>
          Проклятого не прокляв, веря глухо
          <w:br/>
          В бессмертье человеческого духа,
          <w:br/>
          Чем выше возлетел, тем глубже пасть
          <w:br/>
          Был обречен, мифически нездешний,
          <w:br/>
          Мудрец постиг, в истоме ночи вешней,
          <w:br/>
          Что душу обессмерчивает страсть.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2025-04-22T09:04:50+03:00</dcterms:created>
  <dcterms:modified xsi:type="dcterms:W3CDTF">2025-04-22T09:04:50+03:00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