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медведя выстрелил лесник.
          <w:br/>
          Могучий зверь к сосне приник.
          <w:br/>
          Застряла дробь в лохматом теле.
          <w:br/>
          Глаза медведя слез полны:
          <w:br/>
          За что его убить хотели?
          <w:br/>
          Медведь не чувствовал вины!
          <w:br/>
          Домой отправился медведь,
          <w:br/>
          Чтоб горько дома пореветь…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2022-03-19T07:46:47+03:00</dcterms:created>
  <dcterms:modified xsi:type="dcterms:W3CDTF">2022-03-19T07:46:47+03:00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