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Медленная 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навек же узелками почки завязались,
          <w:br/>
           Не гордиевыми: время развязаться!
          <w:br/>
           Как медлительна весна! И как недвижна завязь!
          <w:br/>
           Только тучам не лежится — тучи мчатся.
          <w:br/>
          <w:br/>
          Верба в сумерках неверных кажется зеленой,
          <w:br/>
           То ли зеленеет в самом деле?
          <w:br/>
           Подошла и пригляделась к ветке наклоненной —
          <w:br/>
           И опять ошибка! Где же зелень?
          <w:br/>
          <w:br/>
          Зелень носится, как гений, в воздухе весеннем,
          <w:br/>
           Для простертых к ней ветвей неуловима.
          <w:br/>
           Ни на чем. Сама собой. Зеленым наважденьем.
          <w:br/>
           А наткнется на кусты — прольется мимо…
          <w:br/>
          <w:br/>
          Или это цвет коры черемух? Или это
          <w:br/>
           Смутно брезжит сквозь березу ветка ели?
          <w:br/>
           Я брожу в зеленой мгле по роще неодетой,
          <w:br/>
           Вижу зелень — и не знаю: где же зелень?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2022-04-26T18:06:09+03:00</dcterms:created>
  <dcterms:modified xsi:type="dcterms:W3CDTF">2022-04-26T18:06:09+03:00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