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Меланхолия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Пустеет к утру ресторан.
          <w:br/>
          Атласами своими феи
          <w:br/>
          Шушукают. Ревет орган.
          <w:br/>
          Тарелками гремят лакеи —
          <w:br/>
          <w:br/>
          Меж кабинетами. Как тень,
          <w:br/>
          Брожу в дымнотекущей сети.
          <w:br/>
          Уж скоро золотистый день
          <w:br/>
          Ударится об окна эти,
          <w:br/>
          <w:br/>
          Пересечет перстами гарь,
          <w:br/>
          На зеркале блеснет алмазом...
          <w:br/>
          Там: — газовый в окне фонарь
          <w:br/>
          Огнистым дозирает глазом.
          <w:br/>
          <w:br/>
          Над городом встают с земли,—
          <w:br/>
          Над улицами клубы гари.
          <w:br/>
          Вдали — над головой — вдали
          <w:br/>
          Обрывки безответных арий.
          <w:br/>
          <w:br/>
          И жил, и умирал в тоске,
          <w:br/>
          Рыдание не обнаружив.
          <w:br/>
          Там: — отблески на потолке
          <w:br/>
          Гирляндою воздушных кружев
          <w:br/>
          <w:br/>
          Протянутся. И всё на миг
          <w:br/>
          Зажжется желтоватым светом.
          <w:br/>
          Там — в зеркале — стоит двойник;
          <w:br/>
          Там вырезанным силуэтом —
          <w:br/>
          <w:br/>
          Приблизится, кивает мне,
          <w:br/>
          Ломает в безысходной муке
          <w:br/>
          В зеркальной, в ясной глубине
          <w:br/>
          Свои протянутые руки.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2021-11-11T01:40:29+03:00</dcterms:created>
  <dcterms:modified xsi:type="dcterms:W3CDTF">2021-11-11T01:40:29+03:00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