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Мелкие огорчения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я не «Линкольн»?
          <w:br/>
           Ни колёс, ни стёкол!
          <w:br/>
           Не под силу далеко
          <w:br/>
           километрить столько!
          <w:br/>
           Он огромный, дорогой,
          <w:br/>
           мнёт дорогу в сборки.
          <w:br/>
           Сразу видно: я — другой,
          <w:br/>
           не фабричной сборки.
          <w:br/>
           Мне б такой гудок сюда,
          <w:br/>
           в горло, — низкий, долгий,
          <w:br/>
           чтоб от слова в два ряда
          <w:br/>
           расступались толпы.
          <w:br/>
           Мне бы шины в зимний шлях,
          <w:br/>
           если скользко едется,
          <w:br/>
           чтоб от шага в змеях шла
          <w:br/>
           злая гололедица.
          <w:br/>
           Мне бы ярких глаза два,
          <w:br/>
           два зеленоватых,
          <w:br/>
           чтобы капель не знавать
          <w:br/>
           двух солоноватых.
          <w:br/>
           Я внизу, я гужу
          <w:br/>
           в никельные грани,
          <w:br/>
           я тебя разбужу
          <w:br/>
           утром зимним ранним.
          <w:br/>
           Чтоб меня завести,
          <w:br/>
           хватит лишь нажима…
          <w:br/>
           Ну, нажми, ну, пусти,
          <w:br/>
           я твоя машина!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2022-04-23T14:22:59+03:00</dcterms:created>
  <dcterms:modified xsi:type="dcterms:W3CDTF">2022-04-23T14:22:59+03:00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