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"Мелколесье. Степь и 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Мелколесье. Степь и дали.
          <w:br/>
          Свет луны во все концы.
          <w:br/>
          Вот опять вдруг зарыдали
          <w:br/>
          Разливные бубенцы.
          <w:br/>
          <w:br/>
          Неприглядная дорога,
          <w:br/>
          Да любимая навек,
          <w:br/>
          По которой ездил много
          <w:br/>
          Всякий русский человек.
          <w:br/>
          <w:br/>
          Эх вы, сани! Что за сани!
          <w:br/>
          Звоны мерзлые осин.
          <w:br/>
          У меня отец - крестьянин,
          <w:br/>
          Ну, а я - крестьянский сын.
          <w:br/>
          <w:br/>
          Наплевать мне на известность
          <w:br/>
          И на то, что я поэт.
          <w:br/>
          Эту чахленькую местность
          <w:br/>
          Не видал я много лет.
          <w:br/>
          <w:br/>
          Тот, кто видел хоть однажды
          <w:br/>
          Этот край и эту гладь,
          <w:br/>
          Тот почти березке каждой
          <w:br/>
          Ножку рад поцеловать.
          <w:br/>
          <w:br/>
          Как же мне не прослезиться,
          <w:br/>
          Если с венкой в стынь и звень
          <w:br/>
          Будет рядом веселиться
          <w:br/>
          Юность русских деревень.
          <w:br/>
          <w:br/>
          Эх, гармошка, смерть-отрава,
          <w:br/>
          Знать, с того под этот вой
          <w:br/>
          Не одна лихая слава
          <w:br/>
          Пропадала трын-травой.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2021-11-10T19:47:04+03:00</dcterms:created>
  <dcterms:modified xsi:type="dcterms:W3CDTF">2021-11-10T19:47:04+03:00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