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Мельница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снова над струей тяжелой
          <w:br/>
          В зеленой ивовой тени
          <w:br/>
          Та мельница, что в оны дни
          <w:br/>
          Баллады для меня молола.
          <w:br/>
          <w:br/>
          Молола демонов сердитых,
          <w:br/>
          Гнездившихся в моей груди,
          <w:br/>
          А ныне только шум воды
          <w:br/>
          Промалывает запах жита.
          <w:br/>
          <w:br/>
          Весна на Сороти. Отпетых
          <w:br/>
          Буянов шайка топит пса.
          <w:br/>
          О чем, скажи, твоя слеза
          <w:br/>
          Над глубиною сельской Леты?
          <w:br/>
          <w:br/>
          Но псу не хочется в могилу.
          <w:br/>
          Смотри — как зелено кругом!
          <w:br/>
          Пыль, сыплемая колесом,
          <w:br/>
          Совсем глаза запорошила.
          <w:br/>
          <w:br/>
          Стою на искрящейся травке,
          <w:br/>
          Под небом, пахнущем землей.
          <w:br/>
          У ветхой мельницы гнилой…
          <w:br/>
          Зачем ребята топят шавку?
          <w:br/>
          <w:br/>
          Бросается в речную заводь
          <w:br/>
          Зеленая лесная мгла.
          <w:br/>
          Но с дна дремучего — всплыла,
          <w:br/>
          И долго ей придется плавать.
          <w:br/>
          <w:br/>
          Ночами, назло человеку,
          <w:br/>
          Здесь водят рыбы хоровод.
          <w:br/>
          Мечтаю, юный сумасброд,
          <w:br/>
          Что мельница смолола — реку…
          <w:br/>
          <w:br/>
          Тот хлеб, который пекарь выпек,
          <w:br/>
          Рожден из пыли водяной…
          <w:br/>
          И, многое поняв, — домой
          <w:br/>
          По раковинам от улиток.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2022-03-18T23:40:01+03:00</dcterms:created>
  <dcterms:modified xsi:type="dcterms:W3CDTF">2022-03-18T23:40:01+03:00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