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Меры веса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Писательский вес по машинам
          <w:br/>
          Они измеряли в беседе:
          <w:br/>
          Гений — на ЗИЛе длинном,
          <w:br/>
          Просто талант — на «победе».
          <w:br/>
          <w:br/>
          А кто не сумел достичь
          <w:br/>
          В искусстве особых успехов,
          <w:br/>
          Покупает машину «москвич»
          <w:br/>
          Или ходит пешком. Как Чехов.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2022-03-19T16:43:34+03:00</dcterms:created>
  <dcterms:modified xsi:type="dcterms:W3CDTF">2022-03-19T16:43:34+03:00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