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Выросли
          <w:br/>
           На стеклах
          <w:br/>
           Снежные цветы.
          <w:br/>
          <w:br/>
          — Где мой полушубок?- спрашиваешь ты.
          <w:br/>
           — Я не понимаю, что ты говоришь!
          <w:br/>
           — Где мой полушубок, белый полушубок,
          <w:br/>
           Белый полушубок в мире снежных крыш,
          <w:br/>
           Делается синим он под вечера,
          <w:br/>
           Красный полушубок — ночью у костра,
          <w:br/>
           Чтобы под луною серебром блистать!
          <w:br/>
          <w:br/>
          Вот какое чудо ты невесть откуда
          <w:br/>
           Вздумала достать.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2022-04-23T14:53:27+03:00</dcterms:created>
  <dcterms:modified xsi:type="dcterms:W3CDTF">2022-04-23T14:53:27+03:00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