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Мечта далёких вдохновений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Мечта далёких вдохновений,
          <w:br/>
          Любовь к иному бытию,
          <w:br/>
          Стреми вдали от воплощений
          <w:br/>
          Твою эфирную ладью.
          <w:br/>
          С моим болезненным томленьем
          <w:br/>
          Святой тоски не сочетай,
          <w:br/>
          Обрадуй призрачным явленьем
          <w:br/>
          И, невозвратная, растай.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2022-03-19T09:48:17+03:00</dcterms:created>
  <dcterms:modified xsi:type="dcterms:W3CDTF">2022-03-19T09:48:17+03:00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